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7952" w14:textId="34EE93D5" w:rsidR="00E43D13" w:rsidRPr="00EF323B" w:rsidRDefault="00E43D13" w:rsidP="00EF32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         </w:t>
      </w:r>
      <w:r>
        <w:rPr>
          <w:rFonts w:ascii="Arial" w:eastAsia="Times New Roman" w:hAnsi="Arial" w:cs="Arial" w:hint="cs"/>
          <w:b/>
          <w:bCs/>
          <w:color w:val="000000"/>
          <w:sz w:val="48"/>
          <w:szCs w:val="48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 xml:space="preserve"> </w:t>
      </w:r>
      <w:r w:rsidR="00EF323B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 xml:space="preserve">  </w:t>
      </w:r>
      <w:r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 xml:space="preserve">   לופ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 xml:space="preserve"> \ </w:t>
      </w:r>
      <w:proofErr w:type="spellStart"/>
      <w:r w:rsidRPr="00046E15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</w:rPr>
        <w:t>שיקו</w:t>
      </w:r>
      <w:proofErr w:type="spellEnd"/>
      <w:r w:rsidRPr="00046E15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</w:rPr>
        <w:t xml:space="preserve"> </w:t>
      </w:r>
    </w:p>
    <w:p w14:paraId="447D0346" w14:textId="77777777" w:rsidR="00E43D13" w:rsidRDefault="00E43D13" w:rsidP="00E43D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</w:pPr>
    </w:p>
    <w:p w14:paraId="0AF36F06" w14:textId="77777777" w:rsidR="00E43D13" w:rsidRDefault="00E43D13" w:rsidP="00E43D13">
      <w:pPr>
        <w:spacing w:after="0" w:line="240" w:lineRule="auto"/>
        <w:rPr>
          <w:rFonts w:asciiTheme="minorBidi" w:eastAsia="Times New Roman" w:hAnsiTheme="minorBidi"/>
          <w:b/>
          <w:bCs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sz w:val="26"/>
          <w:szCs w:val="26"/>
          <w:rtl/>
        </w:rPr>
        <w:t>1</w:t>
      </w:r>
      <w:r>
        <w:rPr>
          <w:rFonts w:asciiTheme="minorBidi" w:eastAsia="Times New Roman" w:hAnsiTheme="minorBidi"/>
          <w:b/>
          <w:bCs/>
          <w:sz w:val="26"/>
          <w:szCs w:val="26"/>
          <w:rtl/>
        </w:rPr>
        <w:t xml:space="preserve">.פנים.חדר </w:t>
      </w:r>
      <w:proofErr w:type="spellStart"/>
      <w:r>
        <w:rPr>
          <w:rFonts w:asciiTheme="minorBidi" w:eastAsia="Times New Roman" w:hAnsiTheme="minorBidi"/>
          <w:b/>
          <w:bCs/>
          <w:sz w:val="26"/>
          <w:szCs w:val="26"/>
          <w:rtl/>
        </w:rPr>
        <w:t>במתנ'ס</w:t>
      </w:r>
      <w:proofErr w:type="spellEnd"/>
      <w:r>
        <w:rPr>
          <w:rFonts w:asciiTheme="minorBidi" w:eastAsia="Times New Roman" w:hAnsiTheme="minorBidi"/>
          <w:b/>
          <w:bCs/>
          <w:sz w:val="26"/>
          <w:szCs w:val="26"/>
          <w:rtl/>
        </w:rPr>
        <w:t>-יום</w:t>
      </w:r>
    </w:p>
    <w:p w14:paraId="37F6DD72" w14:textId="77777777" w:rsidR="00E43D13" w:rsidRPr="005B32C9" w:rsidRDefault="00E43D13" w:rsidP="00E43D13">
      <w:pPr>
        <w:spacing w:after="0" w:line="240" w:lineRule="auto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(ברקע, רדיו דלוק , תכנית אקטואליה)</w:t>
      </w:r>
    </w:p>
    <w:p w14:paraId="149A34F6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</w:p>
    <w:p w14:paraId="7AEE6CF9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קלוז אפ </w:t>
      </w:r>
      <w:r w:rsidRPr="006106A4">
        <w:rPr>
          <w:rFonts w:ascii="Arial" w:eastAsia="Times New Roman" w:hAnsi="Arial" w:cs="Arial" w:hint="cs"/>
          <w:color w:val="000000"/>
          <w:sz w:val="26"/>
          <w:szCs w:val="26"/>
          <w:rtl/>
        </w:rPr>
        <w:t>על זוגות ידיים עובדות.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לוקחות פלסטיק ומסמר, מחברות ביניהם, וזורקות מחוץ לפריים, שומעים צליל של נפילת החלק בתוך מיכל. וחוזר חלילה. (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קיצבי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)</w:t>
      </w:r>
    </w:p>
    <w:p w14:paraId="27D781B9" w14:textId="77777777" w:rsidR="00E43D13" w:rsidRPr="005B32C9" w:rsidRDefault="00E43D13" w:rsidP="00E43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</w:rPr>
        <w:t xml:space="preserve">                     </w:t>
      </w:r>
    </w:p>
    <w:p w14:paraId="11985407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2</w:t>
      </w:r>
      <w:r w:rsidRPr="00AA6E2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.פנים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.</w:t>
      </w:r>
      <w:r w:rsidRPr="00AA6E2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חדר </w:t>
      </w:r>
      <w:proofErr w:type="spellStart"/>
      <w:r w:rsidRPr="00AA6E2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במתנ'ס</w:t>
      </w:r>
      <w:proofErr w:type="spellEnd"/>
      <w:r w:rsidRPr="00AA6E2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-יום</w:t>
      </w:r>
    </w:p>
    <w:p w14:paraId="1BDC3E67" w14:textId="77777777" w:rsidR="00E43D13" w:rsidRPr="00AA6E2C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</w:p>
    <w:p w14:paraId="6B52AF2F" w14:textId="3ECCCCDC" w:rsidR="00E43D13" w:rsidRDefault="0091198C" w:rsidP="00E43D1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,67, </w:t>
      </w:r>
      <w:r w:rsidR="00E43D13">
        <w:rPr>
          <w:rFonts w:ascii="Arial" w:eastAsia="Times New Roman" w:hAnsi="Arial" w:cs="Arial"/>
          <w:color w:val="000000"/>
          <w:sz w:val="26"/>
          <w:szCs w:val="26"/>
          <w:rtl/>
        </w:rPr>
        <w:t>יושב סביב שולחן יחד עם עוד שלושה אנשים בגילו, הם יושבים שקטים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,</w:t>
      </w:r>
      <w:r w:rsidR="00E43D13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 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מחברים</w:t>
      </w:r>
      <w:r w:rsidR="00E43D13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 בין מסמר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ים</w:t>
      </w:r>
      <w:r w:rsidR="00E43D13">
        <w:rPr>
          <w:rFonts w:ascii="Arial" w:eastAsia="Times New Roman" w:hAnsi="Arial" w:cs="Arial"/>
          <w:color w:val="000000"/>
          <w:sz w:val="26"/>
          <w:szCs w:val="26"/>
          <w:rtl/>
        </w:rPr>
        <w:t xml:space="preserve"> </w:t>
      </w:r>
      <w:proofErr w:type="spellStart"/>
      <w:r w:rsidR="00E43D13">
        <w:rPr>
          <w:rFonts w:ascii="Arial" w:eastAsia="Times New Roman" w:hAnsi="Arial" w:cs="Arial"/>
          <w:color w:val="000000"/>
          <w:sz w:val="26"/>
          <w:szCs w:val="26"/>
          <w:rtl/>
        </w:rPr>
        <w:t>לפלסטיק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ים</w:t>
      </w:r>
      <w:proofErr w:type="spellEnd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וזורקים אל תוך מיכל מפלסטיק</w:t>
      </w:r>
      <w:r w:rsidR="003404E9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בנונשלנטיות.</w:t>
      </w:r>
    </w:p>
    <w:p w14:paraId="5E17A000" w14:textId="77777777" w:rsidR="00E43D13" w:rsidRDefault="00E43D13" w:rsidP="00E43D1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בקצה השולחן עומד רדיו קטן.</w:t>
      </w:r>
    </w:p>
    <w:p w14:paraId="4B61F8A4" w14:textId="061CDC10" w:rsidR="00E43D13" w:rsidRDefault="00E43D13" w:rsidP="00E43D1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המיכל מתמלא בחלקים המחוברים, </w:t>
      </w:r>
      <w:r w:rsidR="0091198C"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לוקח אותו, ניגש אל דלת בקיר צדדי בחדר. הדלת היא ללא ידית. בתחתית הדלת יש פתח דרכו </w:t>
      </w:r>
      <w:r w:rsidR="0091198C"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מחליק את המיכל לחדר הסמוך.</w:t>
      </w:r>
    </w:p>
    <w:p w14:paraId="088C80DA" w14:textId="77777777" w:rsidR="00E43D13" w:rsidRDefault="00E43D13" w:rsidP="00E43D1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אנחנו "נוסעים" עם המיכל ועוברים לחדר הסמוך.(רדיו מפסיק)</w:t>
      </w:r>
    </w:p>
    <w:p w14:paraId="1137D36F" w14:textId="77777777" w:rsidR="00E43D13" w:rsidRPr="00AA6FE8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</w:p>
    <w:p w14:paraId="25B7118F" w14:textId="77777777" w:rsidR="00E43D13" w:rsidRPr="00AA6FE8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3</w:t>
      </w:r>
      <w:r w:rsidRPr="00AA6FE8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.פנים.חדר סמוך-יום </w:t>
      </w:r>
    </w:p>
    <w:p w14:paraId="7B295251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7B47F68B" w14:textId="28B6CA8A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מהצד השני של הדלת, עובד לוקח את המיכל שקיבל דרך הפתח, שופך אותו על שולחן. אנחנו רואים סביב השולחן שלושה טיפוסים (כבני </w:t>
      </w:r>
      <w:r w:rsidR="00F32484">
        <w:rPr>
          <w:rFonts w:ascii="Arial" w:eastAsia="Times New Roman" w:hAnsi="Arial" w:cs="Arial" w:hint="cs"/>
          <w:color w:val="000000"/>
          <w:sz w:val="26"/>
          <w:szCs w:val="26"/>
          <w:rtl/>
        </w:rPr>
        <w:t>7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0) שעובדים. על השולחן יש עוד 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מיכלים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עם 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פלסטיקים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, 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ומיכלים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עם מסמרים.</w:t>
      </w:r>
    </w:p>
    <w:p w14:paraId="12CA1BEC" w14:textId="2D887B2D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213575BA" w14:textId="56780407" w:rsidR="004428A3" w:rsidRDefault="004428A3" w:rsidP="004428A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 w:rsidRPr="004428A3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מסך שחור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-</w:t>
      </w:r>
      <w:r w:rsidRPr="00FF7C48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מתחילה מוסיקה שמלווה את </w:t>
      </w:r>
      <w:proofErr w:type="spellStart"/>
      <w:r w:rsidRPr="00FF7C48">
        <w:rPr>
          <w:rFonts w:ascii="Arial" w:eastAsia="Times New Roman" w:hAnsi="Arial" w:cs="Arial" w:hint="cs"/>
          <w:color w:val="000000"/>
          <w:sz w:val="26"/>
          <w:szCs w:val="26"/>
          <w:rtl/>
        </w:rPr>
        <w:t>הסצינה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הבאה,</w:t>
      </w:r>
      <w:r w:rsidRPr="00FF7C48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</w:t>
      </w:r>
      <w:r w:rsidRPr="003404E9">
        <w:rPr>
          <w:rFonts w:ascii="Arial" w:eastAsia="Times New Roman" w:hAnsi="Arial" w:cs="Arial" w:hint="cs"/>
          <w:color w:val="000000"/>
          <w:sz w:val="26"/>
          <w:szCs w:val="26"/>
          <w:rtl/>
        </w:rPr>
        <w:t>קטע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מתוך </w:t>
      </w:r>
      <w:hyperlink r:id="rId4" w:history="1">
        <w:r w:rsidR="00670909" w:rsidRPr="00EC536A">
          <w:rPr>
            <w:rStyle w:val="Hyperlink"/>
          </w:rPr>
          <w:t>https://www.youtube.com/watch?v=2CYK-OIOMXk</w:t>
        </w:r>
        <w:r w:rsidR="00670909" w:rsidRPr="00EC536A">
          <w:rPr>
            <w:rStyle w:val="Hyperlink"/>
            <w:rFonts w:ascii="Arial" w:eastAsia="Times New Roman" w:hAnsi="Arial" w:cs="Arial" w:hint="cs"/>
            <w:sz w:val="26"/>
            <w:szCs w:val="26"/>
            <w:rtl/>
          </w:rPr>
          <w:t xml:space="preserve">   </w:t>
        </w:r>
        <w:r w:rsidR="00670909" w:rsidRPr="00670909">
          <w:rPr>
            <w:rStyle w:val="Hyperlink"/>
            <w:rFonts w:ascii="Arial" w:eastAsia="Times New Roman" w:hAnsi="Arial" w:cs="Arial" w:hint="cs"/>
            <w:color w:val="auto"/>
            <w:u w:val="none"/>
            <w:rtl/>
          </w:rPr>
          <w:t xml:space="preserve">(להתחיל משנייה 16- נמשך 3 שניות)  </w:t>
        </w:r>
        <w:r w:rsidR="00670909" w:rsidRPr="00EC536A">
          <w:rPr>
            <w:rStyle w:val="Hyperlink"/>
            <w:rFonts w:ascii="Arial" w:eastAsia="Times New Roman" w:hAnsi="Arial" w:cs="Arial" w:hint="cs"/>
            <w:sz w:val="26"/>
            <w:szCs w:val="26"/>
            <w:rtl/>
          </w:rPr>
          <w:t xml:space="preserve">        </w:t>
        </w:r>
      </w:hyperlink>
    </w:p>
    <w:p w14:paraId="67EA4024" w14:textId="0EEF0851" w:rsidR="004428A3" w:rsidRDefault="004428A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363C091C" w14:textId="77777777" w:rsidR="00670909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4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.</w:t>
      </w:r>
      <w:proofErr w:type="gramStart"/>
      <w:r w:rsidRPr="000D30E8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פנים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6"/>
          <w:szCs w:val="26"/>
        </w:rPr>
        <w:t>T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op shot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מבט מעל שני החדרים-יום</w:t>
      </w:r>
    </w:p>
    <w:p w14:paraId="6E9DF616" w14:textId="59C17E65" w:rsidR="00E43D13" w:rsidRPr="00670909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</w:rPr>
        <w:t xml:space="preserve"> </w:t>
      </w:r>
      <w:r w:rsidR="004428A3" w:rsidRP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>(</w:t>
      </w:r>
      <w:r w:rsidR="00670909" w:rsidRP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>כ</w:t>
      </w:r>
      <w:r w:rsid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670909" w:rsidRP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>2</w:t>
      </w:r>
      <w:r w:rsidR="003A0EF6">
        <w:rPr>
          <w:rFonts w:ascii="Arial" w:eastAsia="Times New Roman" w:hAnsi="Arial" w:cs="Arial" w:hint="cs"/>
          <w:color w:val="000000"/>
          <w:sz w:val="24"/>
          <w:szCs w:val="24"/>
          <w:rtl/>
        </w:rPr>
        <w:t>5</w:t>
      </w:r>
      <w:r w:rsid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670909" w:rsidRP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>שניות יחד עם המוסיקה הממשיכה</w:t>
      </w:r>
      <w:r w:rsidR="004428A3" w:rsidRPr="00670909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</w:p>
    <w:p w14:paraId="6E00079A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  <w:bookmarkStart w:id="0" w:name="_GoBack"/>
      <w:bookmarkEnd w:id="0"/>
    </w:p>
    <w:p w14:paraId="12309051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אנחנו רואים את שני החדרים (כאילו שאין תקרה) ואת כל העובדים כמו מכונות.</w:t>
      </w:r>
      <w:r w:rsidRPr="00231118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עובדים לפי הקצב של המוסיקה. אלה מרכיבים חלקים ואלה מפרקים אותם. </w:t>
      </w:r>
    </w:p>
    <w:p w14:paraId="6C1D2028" w14:textId="4447053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יש סימטריה בין כמות העובדים בחדרים, בשלב מסוים, עובד מהחדר הסמוך, לוקח שני 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מיכלים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של חלקים מפורקים ומחליק לחדר השני היכן ש</w:t>
      </w:r>
      <w:r w:rsidR="0091198C"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נמצא, ואנו רואים את </w:t>
      </w:r>
      <w:r w:rsidR="0091198C"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לוקח את 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המיכלים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ומחליק חזרה מיכל מלא. </w:t>
      </w:r>
    </w:p>
    <w:p w14:paraId="3467893B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בצד החדר של המפרקים, יושב על כיסא גבוה, טיפוס ומעשן.</w:t>
      </w:r>
    </w:p>
    <w:p w14:paraId="03086917" w14:textId="4DF072A5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הוא צעיר יותר,30, ונראה כמפקח על העבודה.</w:t>
      </w:r>
      <w:r w:rsidR="004428A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</w:t>
      </w:r>
    </w:p>
    <w:p w14:paraId="09DED172" w14:textId="4415B60A" w:rsidR="00521A74" w:rsidRDefault="00521A74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0FF57D3F" w14:textId="57D284AB" w:rsidR="00521A74" w:rsidRDefault="00521A74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42388976" w14:textId="77777777" w:rsidR="00521A74" w:rsidRDefault="00521A74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74B443DC" w14:textId="77777777" w:rsidR="00E43D13" w:rsidRPr="00D31E0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429C4B15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5</w:t>
      </w:r>
      <w:r w:rsidRPr="00126D92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.פנים.חדר </w:t>
      </w:r>
      <w:proofErr w:type="spellStart"/>
      <w:r w:rsidRPr="00126D92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במתנ'ס</w:t>
      </w:r>
      <w:proofErr w:type="spellEnd"/>
      <w:r w:rsidRPr="00126D92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-יום</w:t>
      </w:r>
    </w:p>
    <w:p w14:paraId="00F92E4A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 w:rsidRPr="00FF7C48">
        <w:rPr>
          <w:rFonts w:ascii="Arial" w:eastAsia="Times New Roman" w:hAnsi="Arial" w:cs="Arial" w:hint="cs"/>
          <w:color w:val="000000"/>
          <w:sz w:val="26"/>
          <w:szCs w:val="26"/>
          <w:rtl/>
        </w:rPr>
        <w:t>(חוזרים לרדיו ברקע)</w:t>
      </w:r>
    </w:p>
    <w:p w14:paraId="72716F32" w14:textId="77777777" w:rsidR="00E43D13" w:rsidRPr="00FF7C48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04C3D8B7" w14:textId="57382308" w:rsidR="00E43D13" w:rsidRDefault="0091198C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מרים שני </w:t>
      </w:r>
      <w:proofErr w:type="spellStart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מיכלים</w:t>
      </w:r>
      <w:proofErr w:type="spellEnd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מהרצפה, מביא אותם לשולחן, אבל הפעם יש טעות, שניהם עם מסמרים. </w:t>
      </w:r>
    </w:p>
    <w:p w14:paraId="685D93C2" w14:textId="0FF33CAE" w:rsidR="00E43D13" w:rsidRDefault="0091198C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לוקח את מיכל המסמרים המיותר, ניגש לדלת, ודופק עליה בחזקה מספר פעמים, הדלת לא נפתחת.</w:t>
      </w:r>
    </w:p>
    <w:p w14:paraId="68FA6AEA" w14:textId="53C77C72" w:rsidR="00E43D13" w:rsidRDefault="003404E9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הוא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מעביר את קופסת המסמרים מתחת לדלת, אך מקבל אותה חזרה.</w:t>
      </w:r>
    </w:p>
    <w:p w14:paraId="69E4935C" w14:textId="19FAD82D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הוא מהסס</w:t>
      </w:r>
      <w:r w:rsidR="003404E9">
        <w:rPr>
          <w:rFonts w:ascii="Arial" w:eastAsia="Times New Roman" w:hAnsi="Arial" w:cs="Arial" w:hint="cs"/>
          <w:color w:val="000000"/>
          <w:sz w:val="26"/>
          <w:szCs w:val="26"/>
          <w:rtl/>
        </w:rPr>
        <w:t>,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שולח ידו מתחת לדלת יחד עם הקופסא, צועק : היי! הלו !(הד) מנער את ידו, שומעים מסמרים מתפזרים על רצפה, נשמע רעש מנעולים, </w:t>
      </w:r>
      <w:r w:rsidR="0091198C"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נעמד, הדלת נפתחת. </w:t>
      </w:r>
    </w:p>
    <w:p w14:paraId="00F61009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proofErr w:type="spellStart"/>
      <w:r w:rsidRPr="0071573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קלוזאפ</w:t>
      </w:r>
      <w:proofErr w:type="spellEnd"/>
      <w:r w:rsidRPr="0071573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על פניו של המפקח העומד בפתח הדלת שנפתחה. הוא נושף מהסיגריה.</w:t>
      </w:r>
    </w:p>
    <w:p w14:paraId="7AD1D40D" w14:textId="169E7C1A" w:rsidR="00E43D13" w:rsidRDefault="0091198C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מביט דרך העשן של הסיגריה, לתוך החדר הסמוך, רעש העבודה נפסק וגם הרדיו, כאילו שהעולם עומד מלכת. העשן מתפזר.</w:t>
      </w:r>
    </w:p>
    <w:p w14:paraId="5EC0EC0F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sz w:val="26"/>
          <w:szCs w:val="26"/>
          <w:rtl/>
        </w:rPr>
      </w:pPr>
    </w:p>
    <w:p w14:paraId="2A2CF210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5.</w:t>
      </w:r>
      <w:r w:rsidRPr="00CD18AC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 </w:t>
      </w:r>
      <w:proofErr w:type="spellStart"/>
      <w:r w:rsidRPr="00126D92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פנים.חדר</w:t>
      </w:r>
      <w:proofErr w:type="spellEnd"/>
      <w:r w:rsidRPr="00126D92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סמוך</w:t>
      </w:r>
      <w:r w:rsidRPr="00126D92">
        <w:rPr>
          <w:rFonts w:ascii="Arial" w:eastAsia="Times New Roman" w:hAnsi="Arial" w:cs="Arial" w:hint="cs"/>
          <w:b/>
          <w:bCs/>
          <w:color w:val="000000"/>
          <w:sz w:val="26"/>
          <w:szCs w:val="26"/>
          <w:rtl/>
        </w:rPr>
        <w:t>-יום</w:t>
      </w:r>
    </w:p>
    <w:p w14:paraId="194F17E5" w14:textId="77777777" w:rsidR="00E43D13" w:rsidRPr="00CD18AC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0A547BFE" w14:textId="71F21A3C" w:rsidR="00E43D13" w:rsidRDefault="00E43D13" w:rsidP="00E43D13">
      <w:pPr>
        <w:spacing w:after="0" w:line="276" w:lineRule="auto"/>
        <w:rPr>
          <w:rFonts w:ascii="Arial" w:eastAsia="Times New Roman" w:hAnsi="Arial" w:cs="Arial"/>
          <w:sz w:val="26"/>
          <w:szCs w:val="26"/>
          <w:rtl/>
        </w:rPr>
      </w:pPr>
      <w:r w:rsidRPr="001F5561">
        <w:rPr>
          <w:rFonts w:ascii="Arial" w:eastAsia="Times New Roman" w:hAnsi="Arial" w:cs="Arial" w:hint="cs"/>
          <w:b/>
          <w:bCs/>
        </w:rPr>
        <w:t>POV</w:t>
      </w:r>
      <w:r w:rsidRPr="00CD18AC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של </w:t>
      </w:r>
      <w:r w:rsidR="0091198C">
        <w:rPr>
          <w:rFonts w:ascii="Arial" w:eastAsia="Times New Roman" w:hAnsi="Arial" w:cs="Arial" w:hint="cs"/>
          <w:b/>
          <w:bCs/>
          <w:sz w:val="26"/>
          <w:szCs w:val="26"/>
          <w:rtl/>
        </w:rPr>
        <w:t>משה</w:t>
      </w:r>
      <w:r w:rsidR="009D2BCF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</w:t>
      </w:r>
      <w:r w:rsidR="009D2BCF">
        <w:rPr>
          <w:rFonts w:ascii="Arial" w:eastAsia="Times New Roman" w:hAnsi="Arial" w:cs="Arial" w:hint="cs"/>
          <w:sz w:val="26"/>
          <w:szCs w:val="26"/>
          <w:rtl/>
        </w:rPr>
        <w:t>העומד בפתח הדלת,</w:t>
      </w:r>
      <w:r w:rsidRPr="00CD18AC">
        <w:rPr>
          <w:rFonts w:ascii="Arial" w:eastAsia="Times New Roman" w:hAnsi="Arial" w:cs="Arial" w:hint="cs"/>
          <w:sz w:val="26"/>
          <w:szCs w:val="26"/>
          <w:rtl/>
        </w:rPr>
        <w:t xml:space="preserve"> קלוז אפ על 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זוגות </w:t>
      </w:r>
      <w:r w:rsidRPr="00CD18AC">
        <w:rPr>
          <w:rFonts w:ascii="Arial" w:eastAsia="Times New Roman" w:hAnsi="Arial" w:cs="Arial" w:hint="cs"/>
          <w:sz w:val="26"/>
          <w:szCs w:val="26"/>
          <w:rtl/>
        </w:rPr>
        <w:t xml:space="preserve">ידיים עובדות, המפרידות בין החלקים המחוברים ומניחות אותם בשני </w:t>
      </w:r>
      <w:proofErr w:type="spellStart"/>
      <w:r w:rsidRPr="00CD18AC">
        <w:rPr>
          <w:rFonts w:ascii="Arial" w:eastAsia="Times New Roman" w:hAnsi="Arial" w:cs="Arial" w:hint="cs"/>
          <w:sz w:val="26"/>
          <w:szCs w:val="26"/>
          <w:rtl/>
        </w:rPr>
        <w:t>מיכלים</w:t>
      </w:r>
      <w:proofErr w:type="spellEnd"/>
      <w:r w:rsidRPr="00CD18AC">
        <w:rPr>
          <w:rFonts w:ascii="Arial" w:eastAsia="Times New Roman" w:hAnsi="Arial" w:cs="Arial" w:hint="cs"/>
          <w:sz w:val="26"/>
          <w:szCs w:val="26"/>
          <w:rtl/>
        </w:rPr>
        <w:t xml:space="preserve"> נפרדים. </w:t>
      </w:r>
    </w:p>
    <w:p w14:paraId="662583E8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sz w:val="26"/>
          <w:szCs w:val="26"/>
          <w:rtl/>
        </w:rPr>
      </w:pPr>
    </w:p>
    <w:p w14:paraId="484243CE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6D6CB3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6.פנים חדר </w:t>
      </w:r>
      <w:proofErr w:type="spellStart"/>
      <w:r w:rsidRPr="006D6CB3">
        <w:rPr>
          <w:rFonts w:ascii="Arial" w:eastAsia="Times New Roman" w:hAnsi="Arial" w:cs="Arial" w:hint="cs"/>
          <w:b/>
          <w:bCs/>
          <w:sz w:val="26"/>
          <w:szCs w:val="26"/>
          <w:rtl/>
        </w:rPr>
        <w:t>במתנ</w:t>
      </w: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'</w:t>
      </w:r>
      <w:r w:rsidRPr="006D6CB3">
        <w:rPr>
          <w:rFonts w:ascii="Arial" w:eastAsia="Times New Roman" w:hAnsi="Arial" w:cs="Arial" w:hint="cs"/>
          <w:b/>
          <w:bCs/>
          <w:sz w:val="26"/>
          <w:szCs w:val="26"/>
          <w:rtl/>
        </w:rPr>
        <w:t>ס</w:t>
      </w:r>
      <w:proofErr w:type="spellEnd"/>
      <w:r w:rsidRPr="006D6CB3">
        <w:rPr>
          <w:rFonts w:ascii="Arial" w:eastAsia="Times New Roman" w:hAnsi="Arial" w:cs="Arial" w:hint="cs"/>
          <w:b/>
          <w:bCs/>
          <w:sz w:val="26"/>
          <w:szCs w:val="26"/>
          <w:rtl/>
        </w:rPr>
        <w:t>-יום</w:t>
      </w:r>
    </w:p>
    <w:p w14:paraId="31301E96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(הרדיו חוזר)</w:t>
      </w:r>
    </w:p>
    <w:p w14:paraId="1E1237C9" w14:textId="77777777" w:rsidR="00E43D13" w:rsidRPr="006D6CB3" w:rsidRDefault="00E43D13" w:rsidP="00E43D13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BF2E4F3" w14:textId="2A263DB6" w:rsidR="00E43D13" w:rsidRDefault="0091198C" w:rsidP="00E43D13">
      <w:pPr>
        <w:spacing w:after="0" w:line="276" w:lineRule="auto"/>
        <w:rPr>
          <w:rFonts w:ascii="Arial" w:eastAsia="Times New Roman" w:hAnsi="Arial" w:cs="Arial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מעוות פניו למראה שהוא רואה,  מביט לחדר שלו לסירוגי</w:t>
      </w:r>
      <w:r w:rsidR="00E43D13">
        <w:rPr>
          <w:rFonts w:ascii="Arial" w:eastAsia="Times New Roman" w:hAnsi="Arial" w:cs="Arial" w:hint="eastAsia"/>
          <w:color w:val="000000"/>
          <w:sz w:val="26"/>
          <w:szCs w:val="26"/>
          <w:rtl/>
        </w:rPr>
        <w:t>ן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,</w:t>
      </w:r>
    </w:p>
    <w:p w14:paraId="70460A54" w14:textId="77777777" w:rsidR="00E43D13" w:rsidRPr="000D30E8" w:rsidRDefault="00E43D13" w:rsidP="00E43D13">
      <w:pPr>
        <w:spacing w:after="0" w:line="276" w:lineRule="auto"/>
        <w:rPr>
          <w:rFonts w:ascii="Arial" w:eastAsia="Times New Roman" w:hAnsi="Arial" w:cs="Arial"/>
          <w:color w:val="4472C4" w:themeColor="accent1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שומעים ברקע את נפילות החלקים לתוך </w:t>
      </w:r>
      <w:proofErr w:type="spellStart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המיכלים</w:t>
      </w:r>
      <w:proofErr w:type="spellEnd"/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, הדלת נטרקת, בפניו.</w:t>
      </w:r>
    </w:p>
    <w:p w14:paraId="4A07205E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(עכשיו רק אנחנו והוא יודעים מה קורה בחדר השני.)</w:t>
      </w:r>
    </w:p>
    <w:p w14:paraId="0E7186B3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34493E9F" w14:textId="4A4F4501" w:rsidR="00E43D13" w:rsidRDefault="0091198C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חוזר חזרה לשולחן, מתיישב על הכיסא.</w:t>
      </w:r>
    </w:p>
    <w:p w14:paraId="78F41913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מתחת לדלת מחליקים אל תוך החדר קופסאות ללא הפסקה, אחת אחרי השנייה</w:t>
      </w:r>
    </w:p>
    <w:p w14:paraId="4772DA66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הרצפה מלאה בקופסאות.</w:t>
      </w:r>
    </w:p>
    <w:p w14:paraId="1C31557F" w14:textId="33BCE36E" w:rsidR="00E43D13" w:rsidRDefault="0091198C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וחבריו, מביטים בקופסאות. מביטים אחד בשני.</w:t>
      </w:r>
    </w:p>
    <w:p w14:paraId="2BA9A5D5" w14:textId="3C4E8910" w:rsidR="00E43D13" w:rsidRDefault="0091198C" w:rsidP="00E43D1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>משה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קם ומתחיל לשפוך את הקופסאות אחת אחרי השנייה על הרצפה, חבריו מצטרפים אליו, הרצפה מוצפת במסמרים </w:t>
      </w:r>
      <w:proofErr w:type="spellStart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ופלסטיקים</w:t>
      </w:r>
      <w:proofErr w:type="spellEnd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. כולם מתיישבים על הרצפה בין החלקים המפוזרים, משחקים בהנאה בחלקים, כמו ילדים </w:t>
      </w:r>
      <w:proofErr w:type="spellStart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בג'ימבורי</w:t>
      </w:r>
      <w:proofErr w:type="spellEnd"/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, אך אז הם מתחילים לחבר ביניהם. ו</w:t>
      </w:r>
      <w:r w:rsidR="00D15797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לאט ובמיומנות </w:t>
      </w:r>
      <w:r w:rsidR="00E43D13">
        <w:rPr>
          <w:rFonts w:ascii="Arial" w:eastAsia="Times New Roman" w:hAnsi="Arial" w:cs="Arial" w:hint="cs"/>
          <w:color w:val="000000"/>
          <w:sz w:val="26"/>
          <w:szCs w:val="26"/>
          <w:rtl/>
        </w:rPr>
        <w:t>למלא בתוך קופסאות.</w:t>
      </w:r>
      <w:r w:rsidR="00E43D13"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                  </w:t>
      </w:r>
    </w:p>
    <w:p w14:paraId="264B94CD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t xml:space="preserve">                                        </w:t>
      </w:r>
    </w:p>
    <w:p w14:paraId="3C984DB2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</w:p>
    <w:p w14:paraId="39E97B9C" w14:textId="77777777" w:rsidR="00E43D13" w:rsidRDefault="00E43D13" w:rsidP="00E43D13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rtl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                                                           </w:t>
      </w:r>
    </w:p>
    <w:p w14:paraId="07542122" w14:textId="5B7050D1" w:rsidR="00453AFF" w:rsidRPr="009D2BCF" w:rsidRDefault="00E43D13" w:rsidP="009D2BCF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                                                  </w:t>
      </w:r>
      <w:r w:rsidR="00997A3A"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6"/>
          <w:szCs w:val="26"/>
          <w:rtl/>
        </w:rPr>
        <w:t xml:space="preserve">  סוף</w:t>
      </w:r>
    </w:p>
    <w:sectPr w:rsidR="00453AFF" w:rsidRPr="009D2BCF" w:rsidSect="00EC1D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6E"/>
    <w:rsid w:val="002A0681"/>
    <w:rsid w:val="003404E9"/>
    <w:rsid w:val="003A0EF6"/>
    <w:rsid w:val="004428A3"/>
    <w:rsid w:val="00453AFF"/>
    <w:rsid w:val="00486BFF"/>
    <w:rsid w:val="004951E2"/>
    <w:rsid w:val="00521A74"/>
    <w:rsid w:val="00670909"/>
    <w:rsid w:val="0087136E"/>
    <w:rsid w:val="0091198C"/>
    <w:rsid w:val="00997A3A"/>
    <w:rsid w:val="009D2BCF"/>
    <w:rsid w:val="00D15797"/>
    <w:rsid w:val="00E43D13"/>
    <w:rsid w:val="00EF323B"/>
    <w:rsid w:val="00EF33CC"/>
    <w:rsid w:val="00F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5696"/>
  <w15:chartTrackingRefBased/>
  <w15:docId w15:val="{AA1532FB-9E6D-4427-9BD8-D674C6B9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D1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43D1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404E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2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CYK-OIOMXk%20%20%20(&#1500;&#1492;&#1514;&#1495;&#1497;&#1500;%20&#1502;&#1513;&#1504;&#1497;&#1497;&#1492;%2016-%20&#1504;&#1502;&#1513;&#1498;%203%20&#1513;&#1504;&#1497;&#1493;&#1514;)%20%20%20%20%20%20%20%20%20%2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shiko sinai</dc:creator>
  <cp:keywords/>
  <dc:description/>
  <cp:lastModifiedBy>shiko sinai</cp:lastModifiedBy>
  <cp:revision>11</cp:revision>
  <cp:lastPrinted>2020-03-07T15:42:00Z</cp:lastPrinted>
  <dcterms:created xsi:type="dcterms:W3CDTF">2020-03-05T21:17:00Z</dcterms:created>
  <dcterms:modified xsi:type="dcterms:W3CDTF">2020-03-07T16:16:00Z</dcterms:modified>
</cp:coreProperties>
</file>